
<file path=[Content_Types].xml><?xml version="1.0" encoding="utf-8"?>
<Types xmlns="http://schemas.openxmlformats.org/package/2006/content-types">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AF96" w14:textId="2E633454" w:rsidR="00166F8D" w:rsidRDefault="00166F8D" w:rsidP="00166F8D">
      <w:pPr>
        <w:pStyle w:val="Default"/>
      </w:pPr>
      <w:r>
        <w:rPr>
          <w:noProof/>
        </w:rPr>
        <w:drawing>
          <wp:inline distT="0" distB="0" distL="0" distR="0" wp14:anchorId="7F5240BC" wp14:editId="1EC347E6">
            <wp:extent cx="1295557" cy="13825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1297358" cy="1384494"/>
                    </a:xfrm>
                    <a:prstGeom prst="rect">
                      <a:avLst/>
                    </a:prstGeom>
                  </pic:spPr>
                </pic:pic>
              </a:graphicData>
            </a:graphic>
          </wp:inline>
        </w:drawing>
      </w:r>
    </w:p>
    <w:p w14:paraId="65C7EE86" w14:textId="77777777" w:rsidR="00166F8D" w:rsidRDefault="00166F8D" w:rsidP="00166F8D">
      <w:pPr>
        <w:pStyle w:val="Default"/>
      </w:pPr>
    </w:p>
    <w:p w14:paraId="42166D23" w14:textId="77777777" w:rsidR="00166F8D" w:rsidRPr="007A4F17" w:rsidRDefault="00166F8D" w:rsidP="00166F8D">
      <w:pPr>
        <w:pStyle w:val="Default"/>
        <w:rPr>
          <w:b/>
          <w:bCs/>
          <w:sz w:val="36"/>
          <w:szCs w:val="36"/>
        </w:rPr>
      </w:pPr>
      <w:r w:rsidRPr="00767F87">
        <w:rPr>
          <w:b/>
          <w:bCs/>
          <w:sz w:val="36"/>
          <w:szCs w:val="36"/>
        </w:rPr>
        <w:t xml:space="preserve">ROAD2RECRUITMENT </w:t>
      </w:r>
    </w:p>
    <w:p w14:paraId="7165A51D" w14:textId="77777777" w:rsidR="00166F8D" w:rsidRPr="00810A2A" w:rsidRDefault="00166F8D" w:rsidP="00166F8D">
      <w:pPr>
        <w:pStyle w:val="Default"/>
        <w:rPr>
          <w:i/>
          <w:iCs/>
        </w:rPr>
      </w:pPr>
      <w:r w:rsidRPr="00810A2A">
        <w:rPr>
          <w:i/>
          <w:iCs/>
        </w:rPr>
        <w:t xml:space="preserve">The Process: Everything You Need to Know </w:t>
      </w:r>
    </w:p>
    <w:p w14:paraId="637C3BB9" w14:textId="77777777" w:rsidR="00166F8D" w:rsidRDefault="00166F8D" w:rsidP="00166F8D">
      <w:pPr>
        <w:pStyle w:val="Default"/>
        <w:rPr>
          <w:sz w:val="23"/>
          <w:szCs w:val="23"/>
        </w:rPr>
      </w:pPr>
    </w:p>
    <w:p w14:paraId="300C2184" w14:textId="77777777" w:rsidR="00166F8D" w:rsidRDefault="00166F8D" w:rsidP="00166F8D">
      <w:pPr>
        <w:pStyle w:val="Default"/>
        <w:rPr>
          <w:sz w:val="23"/>
          <w:szCs w:val="23"/>
        </w:rPr>
      </w:pPr>
    </w:p>
    <w:p w14:paraId="5C6EA1B7" w14:textId="77777777" w:rsidR="00166F8D" w:rsidRDefault="00166F8D" w:rsidP="00166F8D">
      <w:pPr>
        <w:pStyle w:val="Default"/>
        <w:rPr>
          <w:sz w:val="23"/>
          <w:szCs w:val="23"/>
        </w:rPr>
      </w:pPr>
      <w:r w:rsidRPr="00F5651D">
        <w:rPr>
          <w:b/>
          <w:bCs/>
          <w:u w:val="single"/>
        </w:rPr>
        <w:t>WHAT R2R OFFERS</w:t>
      </w:r>
      <w:r>
        <w:rPr>
          <w:sz w:val="23"/>
          <w:szCs w:val="23"/>
        </w:rPr>
        <w:t>:</w:t>
      </w:r>
    </w:p>
    <w:p w14:paraId="1B3EBE60" w14:textId="77777777" w:rsidR="00166F8D" w:rsidRDefault="00166F8D" w:rsidP="00166F8D">
      <w:pPr>
        <w:pStyle w:val="Default"/>
        <w:rPr>
          <w:sz w:val="23"/>
          <w:szCs w:val="23"/>
        </w:rPr>
      </w:pPr>
    </w:p>
    <w:p w14:paraId="511A3AFF" w14:textId="4BA6CC78" w:rsidR="00166F8D" w:rsidRDefault="00166F8D" w:rsidP="00166F8D">
      <w:pPr>
        <w:pStyle w:val="Default"/>
        <w:numPr>
          <w:ilvl w:val="0"/>
          <w:numId w:val="1"/>
        </w:numPr>
        <w:rPr>
          <w:sz w:val="23"/>
          <w:szCs w:val="23"/>
        </w:rPr>
      </w:pPr>
      <w:r w:rsidRPr="00066C95">
        <w:rPr>
          <w:b/>
          <w:bCs/>
          <w:color w:val="FF0000"/>
          <w:sz w:val="23"/>
          <w:szCs w:val="23"/>
        </w:rPr>
        <w:t>A 100% Money-Back Guarantee!</w:t>
      </w:r>
      <w:r w:rsidRPr="00F33CD0">
        <w:rPr>
          <w:color w:val="FF0000"/>
          <w:sz w:val="23"/>
          <w:szCs w:val="23"/>
        </w:rPr>
        <w:t xml:space="preserve"> </w:t>
      </w:r>
      <w:r>
        <w:rPr>
          <w:sz w:val="23"/>
          <w:szCs w:val="23"/>
        </w:rPr>
        <w:t xml:space="preserve">This gives families the </w:t>
      </w:r>
      <w:r w:rsidR="00B20138">
        <w:rPr>
          <w:sz w:val="23"/>
          <w:szCs w:val="23"/>
        </w:rPr>
        <w:t>peace</w:t>
      </w:r>
      <w:r>
        <w:rPr>
          <w:sz w:val="23"/>
          <w:szCs w:val="23"/>
        </w:rPr>
        <w:t xml:space="preserve"> of mind knowing their son will be fulfilling their dream of playing college baseball (IF I choose to work with them). No high school/travel ball teams/coaches, showcases or camps guarantee you a single thing</w:t>
      </w:r>
      <w:r w:rsidR="00832525">
        <w:rPr>
          <w:sz w:val="23"/>
          <w:szCs w:val="23"/>
        </w:rPr>
        <w:t xml:space="preserve"> (</w:t>
      </w:r>
      <w:r w:rsidR="00574A2B">
        <w:rPr>
          <w:sz w:val="23"/>
          <w:szCs w:val="23"/>
        </w:rPr>
        <w:t>NOTE:</w:t>
      </w:r>
      <w:r w:rsidR="00D3069B">
        <w:rPr>
          <w:sz w:val="23"/>
          <w:szCs w:val="23"/>
        </w:rPr>
        <w:t xml:space="preserve"> </w:t>
      </w:r>
      <w:r w:rsidR="00832525">
        <w:rPr>
          <w:sz w:val="23"/>
          <w:szCs w:val="23"/>
        </w:rPr>
        <w:t>there are no guarantees after January 25</w:t>
      </w:r>
      <w:r w:rsidR="00832525" w:rsidRPr="00832525">
        <w:rPr>
          <w:sz w:val="23"/>
          <w:szCs w:val="23"/>
          <w:vertAlign w:val="superscript"/>
        </w:rPr>
        <w:t>th</w:t>
      </w:r>
      <w:r w:rsidR="00832525">
        <w:rPr>
          <w:sz w:val="23"/>
          <w:szCs w:val="23"/>
        </w:rPr>
        <w:t xml:space="preserve"> of </w:t>
      </w:r>
      <w:r w:rsidR="00D3069B">
        <w:rPr>
          <w:sz w:val="23"/>
          <w:szCs w:val="23"/>
        </w:rPr>
        <w:t xml:space="preserve">a </w:t>
      </w:r>
      <w:r w:rsidR="00832525">
        <w:rPr>
          <w:sz w:val="23"/>
          <w:szCs w:val="23"/>
        </w:rPr>
        <w:t>student-athletes senior</w:t>
      </w:r>
      <w:r w:rsidR="00684C7B">
        <w:rPr>
          <w:sz w:val="23"/>
          <w:szCs w:val="23"/>
        </w:rPr>
        <w:t xml:space="preserve"> year).</w:t>
      </w:r>
    </w:p>
    <w:p w14:paraId="76562578" w14:textId="631BB534" w:rsidR="00166F8D" w:rsidRPr="004D287D" w:rsidRDefault="00166F8D" w:rsidP="00166F8D">
      <w:pPr>
        <w:pStyle w:val="Default"/>
        <w:numPr>
          <w:ilvl w:val="0"/>
          <w:numId w:val="1"/>
        </w:numPr>
        <w:rPr>
          <w:sz w:val="23"/>
          <w:szCs w:val="23"/>
        </w:rPr>
      </w:pPr>
      <w:r w:rsidRPr="00066C95">
        <w:rPr>
          <w:b/>
          <w:bCs/>
          <w:color w:val="FF0000"/>
          <w:sz w:val="23"/>
          <w:szCs w:val="23"/>
        </w:rPr>
        <w:t xml:space="preserve">R2R Will Save You Thousands of </w:t>
      </w:r>
      <w:r w:rsidR="006242D9">
        <w:rPr>
          <w:b/>
          <w:bCs/>
          <w:color w:val="FF0000"/>
          <w:sz w:val="23"/>
          <w:szCs w:val="23"/>
        </w:rPr>
        <w:t>D</w:t>
      </w:r>
      <w:r w:rsidRPr="00066C95">
        <w:rPr>
          <w:b/>
          <w:bCs/>
          <w:color w:val="FF0000"/>
          <w:sz w:val="23"/>
          <w:szCs w:val="23"/>
        </w:rPr>
        <w:t>ollars!</w:t>
      </w:r>
      <w:r w:rsidRPr="004D287D">
        <w:rPr>
          <w:color w:val="FF0000"/>
          <w:sz w:val="23"/>
          <w:szCs w:val="23"/>
        </w:rPr>
        <w:t xml:space="preserve"> </w:t>
      </w:r>
      <w:r w:rsidRPr="004D287D">
        <w:rPr>
          <w:color w:val="auto"/>
          <w:sz w:val="23"/>
          <w:szCs w:val="23"/>
        </w:rPr>
        <w:t xml:space="preserve">You will “not” need to attend random camps or showcases, so in turn, you will save thousands with, “Time away from work, hotels, gas, food, event fees and miscellaneous spending.” Year after year families spend enormous amounts of money with, “little to no return” on their investment. </w:t>
      </w:r>
    </w:p>
    <w:p w14:paraId="61E86ED1" w14:textId="77777777" w:rsidR="00166F8D" w:rsidRPr="00810A2A" w:rsidRDefault="00166F8D" w:rsidP="00166F8D">
      <w:pPr>
        <w:pStyle w:val="Default"/>
        <w:numPr>
          <w:ilvl w:val="0"/>
          <w:numId w:val="1"/>
        </w:numPr>
        <w:rPr>
          <w:sz w:val="23"/>
          <w:szCs w:val="23"/>
        </w:rPr>
      </w:pPr>
      <w:r w:rsidRPr="00066C95">
        <w:rPr>
          <w:b/>
          <w:bCs/>
          <w:color w:val="FF0000"/>
          <w:sz w:val="23"/>
          <w:szCs w:val="23"/>
        </w:rPr>
        <w:t>Recruiting Guidance!</w:t>
      </w:r>
      <w:r>
        <w:rPr>
          <w:color w:val="FF0000"/>
          <w:sz w:val="23"/>
          <w:szCs w:val="23"/>
        </w:rPr>
        <w:t xml:space="preserve"> </w:t>
      </w:r>
      <w:r w:rsidRPr="004D287D">
        <w:rPr>
          <w:color w:val="auto"/>
          <w:sz w:val="23"/>
          <w:szCs w:val="23"/>
        </w:rPr>
        <w:t>You’ll be professionally guided through a multi-faceted recruiting system, assured that no mistakes are made. Mistakes made can cost your student-athlete scholarship money and</w:t>
      </w:r>
      <w:r>
        <w:rPr>
          <w:color w:val="auto"/>
          <w:sz w:val="23"/>
          <w:szCs w:val="23"/>
        </w:rPr>
        <w:t xml:space="preserve"> </w:t>
      </w:r>
      <w:r w:rsidRPr="004D287D">
        <w:rPr>
          <w:color w:val="auto"/>
          <w:sz w:val="23"/>
          <w:szCs w:val="23"/>
        </w:rPr>
        <w:t>eligibility</w:t>
      </w:r>
      <w:r>
        <w:rPr>
          <w:color w:val="auto"/>
          <w:sz w:val="23"/>
          <w:szCs w:val="23"/>
        </w:rPr>
        <w:t xml:space="preserve"> status.</w:t>
      </w:r>
    </w:p>
    <w:p w14:paraId="2CF03C71" w14:textId="77777777" w:rsidR="00166F8D" w:rsidRDefault="00166F8D" w:rsidP="00166F8D">
      <w:pPr>
        <w:pStyle w:val="Default"/>
        <w:numPr>
          <w:ilvl w:val="0"/>
          <w:numId w:val="1"/>
        </w:numPr>
        <w:rPr>
          <w:color w:val="auto"/>
          <w:sz w:val="23"/>
          <w:szCs w:val="23"/>
        </w:rPr>
      </w:pPr>
      <w:r w:rsidRPr="00066C95">
        <w:rPr>
          <w:b/>
          <w:bCs/>
          <w:color w:val="FF0000"/>
          <w:sz w:val="23"/>
          <w:szCs w:val="23"/>
        </w:rPr>
        <w:t>Hitting, Pitching and Fielding Instruction are Included!</w:t>
      </w:r>
      <w:r>
        <w:rPr>
          <w:color w:val="FF0000"/>
          <w:sz w:val="23"/>
          <w:szCs w:val="23"/>
        </w:rPr>
        <w:t xml:space="preserve"> </w:t>
      </w:r>
      <w:r w:rsidRPr="00810A2A">
        <w:rPr>
          <w:color w:val="auto"/>
          <w:sz w:val="23"/>
          <w:szCs w:val="23"/>
        </w:rPr>
        <w:t xml:space="preserve">I regularly work with my players (via video call), to polish up and have them ready to take video so I’m able to promote them to college coaches. These videos are paramount, as they’re the </w:t>
      </w:r>
      <w:r>
        <w:rPr>
          <w:color w:val="auto"/>
          <w:sz w:val="23"/>
          <w:szCs w:val="23"/>
        </w:rPr>
        <w:t>only</w:t>
      </w:r>
      <w:r w:rsidRPr="00810A2A">
        <w:rPr>
          <w:color w:val="auto"/>
          <w:sz w:val="23"/>
          <w:szCs w:val="23"/>
        </w:rPr>
        <w:t xml:space="preserve"> connection between a coach’s eye and a player’s skills.</w:t>
      </w:r>
    </w:p>
    <w:p w14:paraId="174B7FD6" w14:textId="77777777" w:rsidR="00166F8D" w:rsidRDefault="00166F8D" w:rsidP="00166F8D">
      <w:pPr>
        <w:pStyle w:val="Default"/>
        <w:numPr>
          <w:ilvl w:val="0"/>
          <w:numId w:val="1"/>
        </w:numPr>
        <w:rPr>
          <w:color w:val="auto"/>
          <w:sz w:val="23"/>
          <w:szCs w:val="23"/>
        </w:rPr>
      </w:pPr>
      <w:r w:rsidRPr="00066C95">
        <w:rPr>
          <w:b/>
          <w:bCs/>
          <w:color w:val="FF0000"/>
          <w:sz w:val="23"/>
          <w:szCs w:val="23"/>
        </w:rPr>
        <w:t>Skills Video Creation and Unlimited Editing!</w:t>
      </w:r>
      <w:r>
        <w:rPr>
          <w:color w:val="auto"/>
          <w:sz w:val="23"/>
          <w:szCs w:val="23"/>
        </w:rPr>
        <w:t xml:space="preserve"> </w:t>
      </w:r>
      <w:proofErr w:type="gramStart"/>
      <w:r>
        <w:rPr>
          <w:color w:val="auto"/>
          <w:sz w:val="23"/>
          <w:szCs w:val="23"/>
        </w:rPr>
        <w:t>Player’s</w:t>
      </w:r>
      <w:proofErr w:type="gramEnd"/>
      <w:r>
        <w:rPr>
          <w:color w:val="auto"/>
          <w:sz w:val="23"/>
          <w:szCs w:val="23"/>
        </w:rPr>
        <w:t xml:space="preserve"> will send me the clips I request, and I will cut/edit and create a college baseball skills video for coaches to view. Editing can be done as many times as needed at no extra charge.</w:t>
      </w:r>
    </w:p>
    <w:p w14:paraId="467404D7" w14:textId="77777777" w:rsidR="00166F8D" w:rsidRPr="00810A2A" w:rsidRDefault="00166F8D" w:rsidP="00166F8D">
      <w:pPr>
        <w:pStyle w:val="Default"/>
        <w:numPr>
          <w:ilvl w:val="0"/>
          <w:numId w:val="1"/>
        </w:numPr>
        <w:rPr>
          <w:color w:val="auto"/>
          <w:sz w:val="23"/>
          <w:szCs w:val="23"/>
        </w:rPr>
      </w:pPr>
      <w:r w:rsidRPr="00066C95">
        <w:rPr>
          <w:b/>
          <w:bCs/>
          <w:color w:val="FF0000"/>
          <w:sz w:val="23"/>
          <w:szCs w:val="23"/>
        </w:rPr>
        <w:t>Mental Toughness Lessons!</w:t>
      </w:r>
      <w:r>
        <w:rPr>
          <w:color w:val="auto"/>
          <w:sz w:val="23"/>
          <w:szCs w:val="23"/>
        </w:rPr>
        <w:t xml:space="preserve"> Sometimes </w:t>
      </w:r>
      <w:proofErr w:type="gramStart"/>
      <w:r>
        <w:rPr>
          <w:color w:val="auto"/>
          <w:sz w:val="23"/>
          <w:szCs w:val="23"/>
        </w:rPr>
        <w:t>player’s</w:t>
      </w:r>
      <w:proofErr w:type="gramEnd"/>
      <w:r>
        <w:rPr>
          <w:color w:val="auto"/>
          <w:sz w:val="23"/>
          <w:szCs w:val="23"/>
        </w:rPr>
        <w:t xml:space="preserve"> find themselves in unfamiliar territory. Whether it be a slump, can’t find the strike zone or they’re struggling with their overall confidence (which is typically related to fear of failure). A relaxing conversation can often do wonders in simplifying their issues.</w:t>
      </w:r>
    </w:p>
    <w:p w14:paraId="6BEA8C9C" w14:textId="77777777" w:rsidR="00166F8D" w:rsidRDefault="00166F8D" w:rsidP="00166F8D">
      <w:pPr>
        <w:pStyle w:val="Default"/>
        <w:rPr>
          <w:sz w:val="23"/>
          <w:szCs w:val="23"/>
        </w:rPr>
      </w:pPr>
    </w:p>
    <w:p w14:paraId="3ACB3A29" w14:textId="77777777" w:rsidR="00D82EBF" w:rsidRDefault="00D82EBF" w:rsidP="00166F8D">
      <w:pPr>
        <w:pStyle w:val="Default"/>
        <w:rPr>
          <w:sz w:val="23"/>
          <w:szCs w:val="23"/>
        </w:rPr>
      </w:pPr>
    </w:p>
    <w:p w14:paraId="20213B14" w14:textId="6CEF7E3F" w:rsidR="00166F8D" w:rsidRDefault="00166F8D" w:rsidP="00166F8D">
      <w:pPr>
        <w:pStyle w:val="Default"/>
        <w:rPr>
          <w:sz w:val="23"/>
          <w:szCs w:val="23"/>
        </w:rPr>
      </w:pPr>
      <w:r>
        <w:rPr>
          <w:sz w:val="23"/>
          <w:szCs w:val="23"/>
        </w:rPr>
        <w:t>So how can R2R create an actual, “Return on your investment” at a “fraction of the price?” Let’s look at the R2R process a little more in depth once you’ve officially, “</w:t>
      </w:r>
      <w:r w:rsidRPr="00CE6E1A">
        <w:rPr>
          <w:i/>
          <w:iCs/>
          <w:sz w:val="23"/>
          <w:szCs w:val="23"/>
        </w:rPr>
        <w:t>been accepted</w:t>
      </w:r>
      <w:r>
        <w:rPr>
          <w:sz w:val="23"/>
          <w:szCs w:val="23"/>
        </w:rPr>
        <w:t>.”</w:t>
      </w:r>
    </w:p>
    <w:p w14:paraId="35E4323A" w14:textId="77777777" w:rsidR="00166F8D" w:rsidRDefault="00166F8D" w:rsidP="00166F8D">
      <w:pPr>
        <w:pStyle w:val="Default"/>
        <w:rPr>
          <w:sz w:val="23"/>
          <w:szCs w:val="23"/>
        </w:rPr>
      </w:pPr>
    </w:p>
    <w:p w14:paraId="3D7EBE73" w14:textId="77777777" w:rsidR="00D82EBF" w:rsidRDefault="00D82EBF" w:rsidP="00166F8D">
      <w:pPr>
        <w:pStyle w:val="Default"/>
        <w:rPr>
          <w:b/>
          <w:bCs/>
          <w:color w:val="auto"/>
          <w:sz w:val="23"/>
          <w:szCs w:val="23"/>
        </w:rPr>
      </w:pPr>
    </w:p>
    <w:p w14:paraId="0989079C" w14:textId="77777777" w:rsidR="00D82EBF" w:rsidRDefault="00D82EBF" w:rsidP="00166F8D">
      <w:pPr>
        <w:pStyle w:val="Default"/>
        <w:rPr>
          <w:b/>
          <w:bCs/>
          <w:color w:val="auto"/>
          <w:sz w:val="23"/>
          <w:szCs w:val="23"/>
        </w:rPr>
      </w:pPr>
    </w:p>
    <w:p w14:paraId="0E67AB3F" w14:textId="756926FE" w:rsidR="00166F8D" w:rsidRPr="00CE6E1A" w:rsidRDefault="00166F8D" w:rsidP="00166F8D">
      <w:pPr>
        <w:pStyle w:val="Default"/>
        <w:rPr>
          <w:b/>
          <w:bCs/>
          <w:color w:val="auto"/>
          <w:sz w:val="23"/>
          <w:szCs w:val="23"/>
        </w:rPr>
      </w:pPr>
      <w:r>
        <w:rPr>
          <w:b/>
          <w:bCs/>
          <w:color w:val="auto"/>
          <w:sz w:val="23"/>
          <w:szCs w:val="23"/>
        </w:rPr>
        <w:t xml:space="preserve">*** </w:t>
      </w:r>
      <w:r w:rsidRPr="00CE6E1A">
        <w:rPr>
          <w:b/>
          <w:bCs/>
          <w:color w:val="auto"/>
          <w:sz w:val="23"/>
          <w:szCs w:val="23"/>
        </w:rPr>
        <w:t>At this point, if there are any questions and/or reservations, please let me know. I will “always” be brutally honest (and I’m fully aware, that’s “not” for everyone)</w:t>
      </w:r>
      <w:r w:rsidR="0013255A">
        <w:rPr>
          <w:b/>
          <w:bCs/>
          <w:color w:val="auto"/>
          <w:sz w:val="23"/>
          <w:szCs w:val="23"/>
        </w:rPr>
        <w:t>, so</w:t>
      </w:r>
      <w:r w:rsidRPr="00CE6E1A">
        <w:rPr>
          <w:b/>
          <w:bCs/>
          <w:color w:val="auto"/>
          <w:sz w:val="23"/>
          <w:szCs w:val="23"/>
        </w:rPr>
        <w:t xml:space="preserve"> </w:t>
      </w:r>
      <w:r w:rsidR="00B3126C">
        <w:rPr>
          <w:b/>
          <w:bCs/>
          <w:color w:val="auto"/>
          <w:sz w:val="23"/>
          <w:szCs w:val="23"/>
        </w:rPr>
        <w:t xml:space="preserve">I </w:t>
      </w:r>
      <w:r w:rsidR="00B25951">
        <w:rPr>
          <w:b/>
          <w:bCs/>
          <w:color w:val="auto"/>
          <w:sz w:val="23"/>
          <w:szCs w:val="23"/>
        </w:rPr>
        <w:t xml:space="preserve">expect the same honesty in return. I've done this long enough to </w:t>
      </w:r>
      <w:r w:rsidR="00B80162">
        <w:rPr>
          <w:b/>
          <w:bCs/>
          <w:color w:val="auto"/>
          <w:sz w:val="23"/>
          <w:szCs w:val="23"/>
        </w:rPr>
        <w:t xml:space="preserve">know </w:t>
      </w:r>
      <w:r w:rsidR="004A2B2F">
        <w:rPr>
          <w:b/>
          <w:bCs/>
          <w:color w:val="auto"/>
          <w:sz w:val="23"/>
          <w:szCs w:val="23"/>
        </w:rPr>
        <w:t xml:space="preserve">a </w:t>
      </w:r>
      <w:r w:rsidR="00C16EEA">
        <w:rPr>
          <w:b/>
          <w:bCs/>
          <w:color w:val="auto"/>
          <w:sz w:val="23"/>
          <w:szCs w:val="23"/>
        </w:rPr>
        <w:t xml:space="preserve">family's </w:t>
      </w:r>
      <w:r w:rsidR="004A2B2F">
        <w:rPr>
          <w:b/>
          <w:bCs/>
          <w:color w:val="auto"/>
          <w:sz w:val="23"/>
          <w:szCs w:val="23"/>
        </w:rPr>
        <w:t xml:space="preserve">decision comes down to “two" things. Money </w:t>
      </w:r>
      <w:r w:rsidR="001F26BE">
        <w:rPr>
          <w:b/>
          <w:bCs/>
          <w:color w:val="auto"/>
          <w:sz w:val="23"/>
          <w:szCs w:val="23"/>
        </w:rPr>
        <w:t xml:space="preserve">or trust. </w:t>
      </w:r>
      <w:r w:rsidR="009955B4">
        <w:rPr>
          <w:b/>
          <w:bCs/>
          <w:color w:val="auto"/>
          <w:sz w:val="23"/>
          <w:szCs w:val="23"/>
        </w:rPr>
        <w:t xml:space="preserve">Money I can't </w:t>
      </w:r>
      <w:r w:rsidR="00EF03BC">
        <w:rPr>
          <w:b/>
          <w:bCs/>
          <w:color w:val="auto"/>
          <w:sz w:val="23"/>
          <w:szCs w:val="23"/>
        </w:rPr>
        <w:t>solve</w:t>
      </w:r>
      <w:proofErr w:type="gramStart"/>
      <w:r w:rsidR="00EF03BC">
        <w:rPr>
          <w:b/>
          <w:bCs/>
          <w:color w:val="auto"/>
          <w:sz w:val="23"/>
          <w:szCs w:val="23"/>
        </w:rPr>
        <w:t>…</w:t>
      </w:r>
      <w:r w:rsidR="000906F0">
        <w:rPr>
          <w:b/>
          <w:bCs/>
          <w:color w:val="auto"/>
          <w:sz w:val="23"/>
          <w:szCs w:val="23"/>
        </w:rPr>
        <w:t>..</w:t>
      </w:r>
      <w:proofErr w:type="gramEnd"/>
      <w:r w:rsidR="009955B4">
        <w:rPr>
          <w:b/>
          <w:bCs/>
          <w:color w:val="auto"/>
          <w:sz w:val="23"/>
          <w:szCs w:val="23"/>
        </w:rPr>
        <w:t>but if it's a trust issue</w:t>
      </w:r>
      <w:r w:rsidR="00FB115C">
        <w:rPr>
          <w:b/>
          <w:bCs/>
          <w:color w:val="auto"/>
          <w:sz w:val="23"/>
          <w:szCs w:val="23"/>
        </w:rPr>
        <w:t>,</w:t>
      </w:r>
      <w:r w:rsidR="009955B4">
        <w:rPr>
          <w:b/>
          <w:bCs/>
          <w:color w:val="auto"/>
          <w:sz w:val="23"/>
          <w:szCs w:val="23"/>
        </w:rPr>
        <w:t xml:space="preserve"> I </w:t>
      </w:r>
      <w:r w:rsidRPr="00CE6E1A">
        <w:rPr>
          <w:b/>
          <w:bCs/>
          <w:color w:val="auto"/>
          <w:sz w:val="23"/>
          <w:szCs w:val="23"/>
        </w:rPr>
        <w:t xml:space="preserve">have hundreds of college coach and family references, if needed. </w:t>
      </w:r>
      <w:r w:rsidR="00F8516A">
        <w:rPr>
          <w:b/>
          <w:bCs/>
          <w:color w:val="auto"/>
          <w:sz w:val="23"/>
          <w:szCs w:val="23"/>
        </w:rPr>
        <w:t>Just please be aware</w:t>
      </w:r>
      <w:r w:rsidR="00240C1C">
        <w:rPr>
          <w:b/>
          <w:bCs/>
          <w:color w:val="auto"/>
          <w:sz w:val="23"/>
          <w:szCs w:val="23"/>
        </w:rPr>
        <w:t xml:space="preserve"> (if it “is" a </w:t>
      </w:r>
      <w:r w:rsidR="00EB5AA9">
        <w:rPr>
          <w:b/>
          <w:bCs/>
          <w:color w:val="auto"/>
          <w:sz w:val="23"/>
          <w:szCs w:val="23"/>
        </w:rPr>
        <w:t>financial issue)</w:t>
      </w:r>
      <w:r w:rsidR="00F8516A">
        <w:rPr>
          <w:b/>
          <w:bCs/>
          <w:color w:val="auto"/>
          <w:sz w:val="23"/>
          <w:szCs w:val="23"/>
        </w:rPr>
        <w:t xml:space="preserve"> that college baseball does not give a ton of scholarship money,</w:t>
      </w:r>
      <w:r w:rsidR="00F92E8B">
        <w:rPr>
          <w:b/>
          <w:bCs/>
          <w:color w:val="auto"/>
          <w:sz w:val="23"/>
          <w:szCs w:val="23"/>
        </w:rPr>
        <w:t xml:space="preserve"> so please plan accordingly for your </w:t>
      </w:r>
      <w:r w:rsidR="00E61D5D">
        <w:rPr>
          <w:b/>
          <w:bCs/>
          <w:color w:val="auto"/>
          <w:sz w:val="23"/>
          <w:szCs w:val="23"/>
        </w:rPr>
        <w:t>child</w:t>
      </w:r>
      <w:r w:rsidR="00F92E8B">
        <w:rPr>
          <w:b/>
          <w:bCs/>
          <w:color w:val="auto"/>
          <w:sz w:val="23"/>
          <w:szCs w:val="23"/>
        </w:rPr>
        <w:t>'s tuition</w:t>
      </w:r>
      <w:r w:rsidR="00091B8E">
        <w:rPr>
          <w:b/>
          <w:bCs/>
          <w:color w:val="auto"/>
          <w:sz w:val="23"/>
          <w:szCs w:val="23"/>
        </w:rPr>
        <w:t>/housing/</w:t>
      </w:r>
      <w:r w:rsidR="00AE68B8">
        <w:rPr>
          <w:b/>
          <w:bCs/>
          <w:color w:val="auto"/>
          <w:sz w:val="23"/>
          <w:szCs w:val="23"/>
        </w:rPr>
        <w:t xml:space="preserve"> </w:t>
      </w:r>
      <w:r w:rsidR="008A407C">
        <w:rPr>
          <w:b/>
          <w:bCs/>
          <w:color w:val="auto"/>
          <w:sz w:val="23"/>
          <w:szCs w:val="23"/>
        </w:rPr>
        <w:t xml:space="preserve">books and </w:t>
      </w:r>
      <w:r w:rsidR="00091B8E">
        <w:rPr>
          <w:b/>
          <w:bCs/>
          <w:color w:val="auto"/>
          <w:sz w:val="23"/>
          <w:szCs w:val="23"/>
        </w:rPr>
        <w:t>meals</w:t>
      </w:r>
      <w:r w:rsidR="0003783E">
        <w:rPr>
          <w:b/>
          <w:bCs/>
          <w:color w:val="auto"/>
          <w:sz w:val="23"/>
          <w:szCs w:val="23"/>
        </w:rPr>
        <w:t xml:space="preserve">. And if you need </w:t>
      </w:r>
      <w:r w:rsidR="007C147A">
        <w:rPr>
          <w:b/>
          <w:bCs/>
          <w:color w:val="auto"/>
          <w:sz w:val="23"/>
          <w:szCs w:val="23"/>
        </w:rPr>
        <w:t>ANY</w:t>
      </w:r>
      <w:r w:rsidR="0003783E">
        <w:rPr>
          <w:b/>
          <w:bCs/>
          <w:color w:val="auto"/>
          <w:sz w:val="23"/>
          <w:szCs w:val="23"/>
        </w:rPr>
        <w:t xml:space="preserve"> advice on</w:t>
      </w:r>
      <w:r w:rsidR="00116B3D">
        <w:rPr>
          <w:b/>
          <w:bCs/>
          <w:color w:val="auto"/>
          <w:sz w:val="23"/>
          <w:szCs w:val="23"/>
        </w:rPr>
        <w:t xml:space="preserve"> </w:t>
      </w:r>
      <w:r w:rsidR="008F2410">
        <w:rPr>
          <w:b/>
          <w:bCs/>
          <w:color w:val="auto"/>
          <w:sz w:val="23"/>
          <w:szCs w:val="23"/>
        </w:rPr>
        <w:t xml:space="preserve">financial aid, </w:t>
      </w:r>
      <w:r w:rsidR="00E17A57">
        <w:rPr>
          <w:b/>
          <w:bCs/>
          <w:color w:val="auto"/>
          <w:sz w:val="23"/>
          <w:szCs w:val="23"/>
        </w:rPr>
        <w:t>EFC</w:t>
      </w:r>
      <w:r w:rsidR="00487427">
        <w:rPr>
          <w:b/>
          <w:bCs/>
          <w:color w:val="auto"/>
          <w:sz w:val="23"/>
          <w:szCs w:val="23"/>
        </w:rPr>
        <w:t xml:space="preserve"> parameters, </w:t>
      </w:r>
      <w:r w:rsidR="008F2410">
        <w:rPr>
          <w:b/>
          <w:bCs/>
          <w:color w:val="auto"/>
          <w:sz w:val="23"/>
          <w:szCs w:val="23"/>
        </w:rPr>
        <w:t>grants</w:t>
      </w:r>
      <w:r w:rsidR="00116B3D">
        <w:rPr>
          <w:b/>
          <w:bCs/>
          <w:color w:val="auto"/>
          <w:sz w:val="23"/>
          <w:szCs w:val="23"/>
        </w:rPr>
        <w:t>, and potential academic scholarships</w:t>
      </w:r>
      <w:r w:rsidR="00363683">
        <w:rPr>
          <w:b/>
          <w:bCs/>
          <w:color w:val="auto"/>
          <w:sz w:val="23"/>
          <w:szCs w:val="23"/>
        </w:rPr>
        <w:t xml:space="preserve"> colleges may offer, please don't hesitate to ask. I'll be more than happy to help. </w:t>
      </w:r>
    </w:p>
    <w:p w14:paraId="3A215100" w14:textId="77777777" w:rsidR="00166F8D" w:rsidRDefault="00166F8D" w:rsidP="00166F8D">
      <w:pPr>
        <w:pStyle w:val="Default"/>
        <w:rPr>
          <w:sz w:val="23"/>
          <w:szCs w:val="23"/>
        </w:rPr>
      </w:pPr>
    </w:p>
    <w:p w14:paraId="2B2D40EC" w14:textId="77777777" w:rsidR="00166F8D" w:rsidRDefault="00166F8D" w:rsidP="00166F8D">
      <w:pPr>
        <w:pStyle w:val="Default"/>
        <w:rPr>
          <w:b/>
          <w:bCs/>
          <w:sz w:val="23"/>
          <w:szCs w:val="23"/>
          <w:u w:val="single"/>
        </w:rPr>
      </w:pPr>
    </w:p>
    <w:p w14:paraId="0A3AD0D1" w14:textId="77777777" w:rsidR="003A28AB" w:rsidRDefault="003A28AB" w:rsidP="00166F8D">
      <w:pPr>
        <w:pStyle w:val="Default"/>
        <w:rPr>
          <w:b/>
          <w:bCs/>
          <w:u w:val="single"/>
        </w:rPr>
      </w:pPr>
    </w:p>
    <w:p w14:paraId="62D00A6F" w14:textId="74B5316B" w:rsidR="006044A3" w:rsidRPr="00F5651D" w:rsidRDefault="00166F8D" w:rsidP="00166F8D">
      <w:pPr>
        <w:pStyle w:val="Default"/>
      </w:pPr>
      <w:r w:rsidRPr="00F5651D">
        <w:rPr>
          <w:b/>
          <w:bCs/>
          <w:u w:val="single"/>
        </w:rPr>
        <w:t>R2R</w:t>
      </w:r>
      <w:r w:rsidR="006044A3" w:rsidRPr="00F5651D">
        <w:rPr>
          <w:b/>
          <w:bCs/>
          <w:u w:val="single"/>
        </w:rPr>
        <w:t xml:space="preserve">: THE FULL </w:t>
      </w:r>
      <w:r w:rsidRPr="00F5651D">
        <w:rPr>
          <w:b/>
          <w:bCs/>
          <w:u w:val="single"/>
        </w:rPr>
        <w:t>PROCESS</w:t>
      </w:r>
      <w:r w:rsidRPr="00F5651D">
        <w:t xml:space="preserve">: </w:t>
      </w:r>
    </w:p>
    <w:p w14:paraId="7A894613" w14:textId="48787905" w:rsidR="00166F8D" w:rsidRDefault="00166F8D" w:rsidP="00166F8D">
      <w:pPr>
        <w:pStyle w:val="Default"/>
        <w:rPr>
          <w:sz w:val="23"/>
          <w:szCs w:val="23"/>
        </w:rPr>
      </w:pPr>
      <w:r>
        <w:rPr>
          <w:sz w:val="23"/>
          <w:szCs w:val="23"/>
        </w:rPr>
        <w:t xml:space="preserve">You will have </w:t>
      </w:r>
      <w:r>
        <w:rPr>
          <w:b/>
          <w:bCs/>
          <w:color w:val="FF0000"/>
          <w:sz w:val="23"/>
          <w:szCs w:val="23"/>
        </w:rPr>
        <w:t xml:space="preserve">ONE WEEK ONLY </w:t>
      </w:r>
      <w:r>
        <w:rPr>
          <w:sz w:val="23"/>
          <w:szCs w:val="23"/>
        </w:rPr>
        <w:t xml:space="preserve">to join R2R and submit payment. Roster spots are limited and it’s not fair to make other student-athletes and their families wait around while you’re trying to decide. If there is no reply after 7 days of being accepted, your name and all submitted videos will be removed from the database. You may resubmit </w:t>
      </w:r>
      <w:proofErr w:type="gramStart"/>
      <w:r>
        <w:rPr>
          <w:sz w:val="23"/>
          <w:szCs w:val="23"/>
        </w:rPr>
        <w:t>video</w:t>
      </w:r>
      <w:proofErr w:type="gramEnd"/>
      <w:r>
        <w:rPr>
          <w:sz w:val="23"/>
          <w:szCs w:val="23"/>
        </w:rPr>
        <w:t xml:space="preserve"> and request to be re-evaluated after 90 days if you so choose. </w:t>
      </w:r>
    </w:p>
    <w:p w14:paraId="50C7A283" w14:textId="15B2526F" w:rsidR="00166F8D" w:rsidRDefault="00166F8D" w:rsidP="00166F8D">
      <w:pPr>
        <w:pStyle w:val="Default"/>
        <w:rPr>
          <w:sz w:val="23"/>
          <w:szCs w:val="23"/>
        </w:rPr>
      </w:pPr>
    </w:p>
    <w:p w14:paraId="4AB4CC95" w14:textId="3BB13A2A" w:rsidR="00166F8D" w:rsidRDefault="00166F8D" w:rsidP="00166F8D">
      <w:pPr>
        <w:pStyle w:val="Default"/>
        <w:rPr>
          <w:sz w:val="23"/>
          <w:szCs w:val="23"/>
        </w:rPr>
      </w:pPr>
      <w:r>
        <w:rPr>
          <w:sz w:val="23"/>
          <w:szCs w:val="23"/>
        </w:rPr>
        <w:t xml:space="preserve">So, you’ve decided to join R2R. </w:t>
      </w:r>
      <w:proofErr w:type="gramStart"/>
      <w:r>
        <w:rPr>
          <w:sz w:val="23"/>
          <w:szCs w:val="23"/>
        </w:rPr>
        <w:t>Congratulations!!</w:t>
      </w:r>
      <w:proofErr w:type="gramEnd"/>
      <w:r>
        <w:rPr>
          <w:sz w:val="23"/>
          <w:szCs w:val="23"/>
        </w:rPr>
        <w:t xml:space="preserve">! You’ve taken the most important step in becoming a collegiate student-athlete. Your child is now </w:t>
      </w:r>
      <w:r>
        <w:rPr>
          <w:b/>
          <w:bCs/>
          <w:color w:val="FF0000"/>
          <w:sz w:val="23"/>
          <w:szCs w:val="23"/>
        </w:rPr>
        <w:t xml:space="preserve">100% GUARANTEED </w:t>
      </w:r>
      <w:r>
        <w:rPr>
          <w:sz w:val="23"/>
          <w:szCs w:val="23"/>
        </w:rPr>
        <w:t xml:space="preserve">to continue his academic and athletic </w:t>
      </w:r>
      <w:r w:rsidR="006044A3">
        <w:rPr>
          <w:sz w:val="23"/>
          <w:szCs w:val="23"/>
        </w:rPr>
        <w:t>career</w:t>
      </w:r>
      <w:r>
        <w:rPr>
          <w:sz w:val="23"/>
          <w:szCs w:val="23"/>
        </w:rPr>
        <w:t xml:space="preserve"> at the next level. </w:t>
      </w:r>
    </w:p>
    <w:p w14:paraId="76A184E5" w14:textId="2D74429F" w:rsidR="00166F8D" w:rsidRDefault="00166F8D" w:rsidP="00166F8D">
      <w:pPr>
        <w:pStyle w:val="Default"/>
        <w:rPr>
          <w:sz w:val="23"/>
          <w:szCs w:val="23"/>
        </w:rPr>
      </w:pPr>
    </w:p>
    <w:p w14:paraId="05D5C52B" w14:textId="3F9E1A7D" w:rsidR="00166F8D" w:rsidRDefault="00166F8D" w:rsidP="00166F8D">
      <w:pPr>
        <w:pStyle w:val="Default"/>
        <w:rPr>
          <w:i/>
          <w:iCs/>
          <w:color w:val="0462C1"/>
          <w:sz w:val="23"/>
          <w:szCs w:val="23"/>
        </w:rPr>
      </w:pPr>
      <w:r>
        <w:rPr>
          <w:b/>
          <w:bCs/>
          <w:sz w:val="23"/>
          <w:szCs w:val="23"/>
        </w:rPr>
        <w:t>NOTE</w:t>
      </w:r>
      <w:r>
        <w:rPr>
          <w:sz w:val="23"/>
          <w:szCs w:val="23"/>
        </w:rPr>
        <w:t xml:space="preserve">: Families must sign and return the R2R Agreement 24 hours prior to payment. All signed agreements must be sent to: </w:t>
      </w:r>
      <w:hyperlink r:id="rId6" w:history="1">
        <w:r w:rsidRPr="00302AF6">
          <w:rPr>
            <w:rStyle w:val="Hyperlink"/>
            <w:i/>
            <w:iCs/>
            <w:sz w:val="23"/>
            <w:szCs w:val="23"/>
          </w:rPr>
          <w:t>jeff@road2recruitment.com</w:t>
        </w:r>
      </w:hyperlink>
      <w:r>
        <w:rPr>
          <w:i/>
          <w:iCs/>
          <w:color w:val="0462C1"/>
          <w:sz w:val="23"/>
          <w:szCs w:val="23"/>
        </w:rPr>
        <w:t xml:space="preserve"> </w:t>
      </w:r>
    </w:p>
    <w:p w14:paraId="54752E27" w14:textId="77777777" w:rsidR="00166F8D" w:rsidRDefault="00166F8D" w:rsidP="00166F8D">
      <w:pPr>
        <w:pStyle w:val="Default"/>
        <w:rPr>
          <w:i/>
          <w:iCs/>
          <w:color w:val="0462C1"/>
          <w:sz w:val="23"/>
          <w:szCs w:val="23"/>
        </w:rPr>
      </w:pPr>
    </w:p>
    <w:p w14:paraId="0290ABC2" w14:textId="485C0D9F" w:rsidR="006044A3" w:rsidRPr="006044A3" w:rsidRDefault="006044A3" w:rsidP="00166F8D">
      <w:pPr>
        <w:pStyle w:val="Default"/>
        <w:rPr>
          <w:b/>
          <w:bCs/>
          <w:color w:val="auto"/>
          <w:sz w:val="23"/>
          <w:szCs w:val="23"/>
        </w:rPr>
      </w:pPr>
      <w:r w:rsidRPr="00F5651D">
        <w:rPr>
          <w:b/>
          <w:bCs/>
          <w:color w:val="auto"/>
          <w:u w:val="single"/>
        </w:rPr>
        <w:t>PAYMENT</w:t>
      </w:r>
      <w:r>
        <w:rPr>
          <w:b/>
          <w:bCs/>
          <w:color w:val="auto"/>
          <w:sz w:val="23"/>
          <w:szCs w:val="23"/>
        </w:rPr>
        <w:t>:</w:t>
      </w:r>
    </w:p>
    <w:p w14:paraId="28BAC68D" w14:textId="77777777" w:rsidR="00166F8D" w:rsidRDefault="00166F8D" w:rsidP="00166F8D">
      <w:pPr>
        <w:pStyle w:val="Default"/>
        <w:rPr>
          <w:sz w:val="23"/>
          <w:szCs w:val="23"/>
        </w:rPr>
      </w:pPr>
      <w:r>
        <w:rPr>
          <w:sz w:val="23"/>
          <w:szCs w:val="23"/>
        </w:rPr>
        <w:t xml:space="preserve">Decide what form of payment you will be using (Venmo, Zelle, </w:t>
      </w:r>
      <w:proofErr w:type="spellStart"/>
      <w:r>
        <w:rPr>
          <w:sz w:val="23"/>
          <w:szCs w:val="23"/>
        </w:rPr>
        <w:t>CashApp</w:t>
      </w:r>
      <w:proofErr w:type="spellEnd"/>
      <w:r>
        <w:rPr>
          <w:sz w:val="23"/>
          <w:szCs w:val="23"/>
        </w:rPr>
        <w:t xml:space="preserve">, Google Pay, Check). There are two payment options. </w:t>
      </w:r>
    </w:p>
    <w:p w14:paraId="205FDFC6" w14:textId="48ADB7C4" w:rsidR="00166F8D" w:rsidRDefault="00166F8D" w:rsidP="00166F8D">
      <w:pPr>
        <w:pStyle w:val="Default"/>
        <w:spacing w:after="44"/>
        <w:rPr>
          <w:sz w:val="23"/>
          <w:szCs w:val="23"/>
        </w:rPr>
      </w:pPr>
      <w:r>
        <w:rPr>
          <w:sz w:val="23"/>
          <w:szCs w:val="23"/>
        </w:rPr>
        <w:t>1. $</w:t>
      </w:r>
      <w:r w:rsidR="00711F74">
        <w:rPr>
          <w:sz w:val="23"/>
          <w:szCs w:val="23"/>
        </w:rPr>
        <w:t>4</w:t>
      </w:r>
      <w:r>
        <w:rPr>
          <w:sz w:val="23"/>
          <w:szCs w:val="23"/>
        </w:rPr>
        <w:t xml:space="preserve">200 (one-time payment. You save $750) </w:t>
      </w:r>
    </w:p>
    <w:p w14:paraId="19186C86" w14:textId="7A177C48" w:rsidR="00166F8D" w:rsidRDefault="00166F8D" w:rsidP="00F57182">
      <w:pPr>
        <w:pStyle w:val="Default"/>
        <w:spacing w:after="44"/>
        <w:rPr>
          <w:sz w:val="23"/>
          <w:szCs w:val="23"/>
        </w:rPr>
      </w:pPr>
      <w:r>
        <w:rPr>
          <w:sz w:val="23"/>
          <w:szCs w:val="23"/>
        </w:rPr>
        <w:t>2. $</w:t>
      </w:r>
      <w:r w:rsidR="00711F74">
        <w:rPr>
          <w:sz w:val="23"/>
          <w:szCs w:val="23"/>
        </w:rPr>
        <w:t>4</w:t>
      </w:r>
      <w:r>
        <w:rPr>
          <w:sz w:val="23"/>
          <w:szCs w:val="23"/>
        </w:rPr>
        <w:t>950 (payment plan with $</w:t>
      </w:r>
      <w:r w:rsidR="00711F74">
        <w:rPr>
          <w:sz w:val="23"/>
          <w:szCs w:val="23"/>
        </w:rPr>
        <w:t>30</w:t>
      </w:r>
      <w:r>
        <w:rPr>
          <w:sz w:val="23"/>
          <w:szCs w:val="23"/>
        </w:rPr>
        <w:t xml:space="preserve">00 due up front. $1950 due in quarterly payments of $487.50). </w:t>
      </w:r>
    </w:p>
    <w:p w14:paraId="430A9B92" w14:textId="273BAF8E" w:rsidR="00E300DB" w:rsidRDefault="00CA541F" w:rsidP="00E300DB">
      <w:pPr>
        <w:pStyle w:val="Default"/>
        <w:rPr>
          <w:sz w:val="23"/>
          <w:szCs w:val="23"/>
        </w:rPr>
      </w:pPr>
      <w:r>
        <w:rPr>
          <w:sz w:val="23"/>
          <w:szCs w:val="23"/>
        </w:rPr>
        <w:t xml:space="preserve">     - </w:t>
      </w:r>
      <w:r w:rsidR="00E92970">
        <w:rPr>
          <w:sz w:val="23"/>
          <w:szCs w:val="23"/>
        </w:rPr>
        <w:t>1</w:t>
      </w:r>
      <w:r w:rsidR="00E92970" w:rsidRPr="00E92970">
        <w:rPr>
          <w:sz w:val="23"/>
          <w:szCs w:val="23"/>
          <w:vertAlign w:val="superscript"/>
        </w:rPr>
        <w:t>st</w:t>
      </w:r>
      <w:r w:rsidR="00E92970">
        <w:rPr>
          <w:sz w:val="23"/>
          <w:szCs w:val="23"/>
        </w:rPr>
        <w:t xml:space="preserve"> l</w:t>
      </w:r>
      <w:r>
        <w:rPr>
          <w:sz w:val="23"/>
          <w:szCs w:val="23"/>
        </w:rPr>
        <w:t>ate payment</w:t>
      </w:r>
      <w:r w:rsidR="00E92970">
        <w:rPr>
          <w:sz w:val="23"/>
          <w:szCs w:val="23"/>
        </w:rPr>
        <w:t xml:space="preserve"> (10% late fee) </w:t>
      </w:r>
    </w:p>
    <w:p w14:paraId="71DB206B" w14:textId="05D07AAF" w:rsidR="00E92970" w:rsidRDefault="00E92970" w:rsidP="00E300DB">
      <w:pPr>
        <w:pStyle w:val="Default"/>
        <w:rPr>
          <w:sz w:val="23"/>
          <w:szCs w:val="23"/>
        </w:rPr>
      </w:pPr>
      <w:r>
        <w:rPr>
          <w:sz w:val="23"/>
          <w:szCs w:val="23"/>
        </w:rPr>
        <w:t xml:space="preserve">     - 2</w:t>
      </w:r>
      <w:r w:rsidRPr="00E92970">
        <w:rPr>
          <w:sz w:val="23"/>
          <w:szCs w:val="23"/>
          <w:vertAlign w:val="superscript"/>
        </w:rPr>
        <w:t>nd</w:t>
      </w:r>
      <w:r>
        <w:rPr>
          <w:sz w:val="23"/>
          <w:szCs w:val="23"/>
        </w:rPr>
        <w:t xml:space="preserve"> </w:t>
      </w:r>
      <w:r w:rsidR="00A50F24">
        <w:rPr>
          <w:sz w:val="23"/>
          <w:szCs w:val="23"/>
        </w:rPr>
        <w:t xml:space="preserve">late payment (15% late fee) </w:t>
      </w:r>
    </w:p>
    <w:p w14:paraId="402E26E1" w14:textId="6CDF63F0" w:rsidR="00A50F24" w:rsidRDefault="00A50F24" w:rsidP="00E300DB">
      <w:pPr>
        <w:pStyle w:val="Default"/>
        <w:rPr>
          <w:sz w:val="23"/>
          <w:szCs w:val="23"/>
        </w:rPr>
      </w:pPr>
      <w:r>
        <w:rPr>
          <w:sz w:val="23"/>
          <w:szCs w:val="23"/>
        </w:rPr>
        <w:t xml:space="preserve">     - 3</w:t>
      </w:r>
      <w:r w:rsidRPr="00A50F24">
        <w:rPr>
          <w:sz w:val="23"/>
          <w:szCs w:val="23"/>
          <w:vertAlign w:val="superscript"/>
        </w:rPr>
        <w:t>rd</w:t>
      </w:r>
      <w:r>
        <w:rPr>
          <w:sz w:val="23"/>
          <w:szCs w:val="23"/>
        </w:rPr>
        <w:t xml:space="preserve"> </w:t>
      </w:r>
      <w:r w:rsidR="00386695">
        <w:rPr>
          <w:sz w:val="23"/>
          <w:szCs w:val="23"/>
        </w:rPr>
        <w:t>late payment (20% late fee)</w:t>
      </w:r>
    </w:p>
    <w:p w14:paraId="235918A3" w14:textId="60EC5E6C" w:rsidR="00543955" w:rsidRDefault="00543955" w:rsidP="00166F8D">
      <w:pPr>
        <w:pStyle w:val="Default"/>
        <w:numPr>
          <w:ilvl w:val="1"/>
          <w:numId w:val="2"/>
        </w:numPr>
        <w:rPr>
          <w:sz w:val="23"/>
          <w:szCs w:val="23"/>
        </w:rPr>
      </w:pPr>
    </w:p>
    <w:p w14:paraId="2921FDFC" w14:textId="0E5D2186" w:rsidR="006044A3" w:rsidRDefault="00F96880" w:rsidP="006044A3">
      <w:pPr>
        <w:pStyle w:val="Default"/>
        <w:rPr>
          <w:sz w:val="23"/>
          <w:szCs w:val="23"/>
        </w:rPr>
      </w:pPr>
      <w:r>
        <w:rPr>
          <w:noProof/>
          <w:sz w:val="23"/>
          <w:szCs w:val="23"/>
        </w:rPr>
        <w:drawing>
          <wp:inline distT="0" distB="0" distL="0" distR="0" wp14:anchorId="4A90BA2E" wp14:editId="799F1480">
            <wp:extent cx="6418892" cy="126552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35482" cy="1268800"/>
                    </a:xfrm>
                    <a:prstGeom prst="rect">
                      <a:avLst/>
                    </a:prstGeom>
                    <a:noFill/>
                  </pic:spPr>
                </pic:pic>
              </a:graphicData>
            </a:graphic>
          </wp:inline>
        </w:drawing>
      </w:r>
    </w:p>
    <w:p w14:paraId="215A4E49" w14:textId="4B3079FE" w:rsidR="006044A3" w:rsidRDefault="006044A3" w:rsidP="006044A3">
      <w:pPr>
        <w:pStyle w:val="Default"/>
        <w:rPr>
          <w:sz w:val="23"/>
          <w:szCs w:val="23"/>
        </w:rPr>
      </w:pPr>
    </w:p>
    <w:p w14:paraId="79D0B7A7" w14:textId="77777777" w:rsidR="00166F8D" w:rsidRPr="00166F8D" w:rsidRDefault="00166F8D" w:rsidP="00EB23FC">
      <w:pPr>
        <w:pStyle w:val="Default"/>
        <w:rPr>
          <w:sz w:val="23"/>
          <w:szCs w:val="23"/>
        </w:rPr>
      </w:pPr>
      <w:r w:rsidRPr="00F5651D">
        <w:rPr>
          <w:b/>
          <w:bCs/>
        </w:rPr>
        <w:t>NOTE</w:t>
      </w:r>
      <w:r w:rsidRPr="00166F8D">
        <w:rPr>
          <w:b/>
          <w:bCs/>
          <w:sz w:val="23"/>
          <w:szCs w:val="23"/>
        </w:rPr>
        <w:t xml:space="preserve">: Lessons/Tweaks/Eyesores: </w:t>
      </w:r>
      <w:r w:rsidRPr="00166F8D">
        <w:rPr>
          <w:sz w:val="23"/>
          <w:szCs w:val="23"/>
        </w:rPr>
        <w:t xml:space="preserve">Here we will polish your skills through video lessons (unlimited one-on-one video lessons will continue until you’ve committed). I’ll make small tweaks and remove those eye-sores college coaches won’t want to see. Depending upon the player, this may take a few days. For others it could take several months. I’m not looking to overhaul an engine if it was running well enough for me to accept you in the first place. These are only modifications to an already, “well built” engine. </w:t>
      </w:r>
    </w:p>
    <w:p w14:paraId="57227941" w14:textId="77777777" w:rsidR="00166F8D" w:rsidRDefault="00166F8D" w:rsidP="00166F8D">
      <w:pPr>
        <w:pStyle w:val="Default"/>
        <w:rPr>
          <w:sz w:val="23"/>
          <w:szCs w:val="23"/>
        </w:rPr>
      </w:pPr>
    </w:p>
    <w:p w14:paraId="6092888E" w14:textId="77777777" w:rsidR="00166F8D" w:rsidRDefault="00166F8D" w:rsidP="00166F8D">
      <w:pPr>
        <w:pStyle w:val="Default"/>
        <w:rPr>
          <w:sz w:val="23"/>
          <w:szCs w:val="23"/>
        </w:rPr>
      </w:pPr>
      <w:r>
        <w:rPr>
          <w:sz w:val="23"/>
          <w:szCs w:val="23"/>
        </w:rPr>
        <w:t xml:space="preserve">After some tweaks are made, </w:t>
      </w:r>
      <w:proofErr w:type="gramStart"/>
      <w:r>
        <w:rPr>
          <w:sz w:val="23"/>
          <w:szCs w:val="23"/>
        </w:rPr>
        <w:t>a student</w:t>
      </w:r>
      <w:proofErr w:type="gramEnd"/>
      <w:r>
        <w:rPr>
          <w:sz w:val="23"/>
          <w:szCs w:val="23"/>
        </w:rPr>
        <w:t xml:space="preserve">-athletes will be required to submit their top 30 colleges. Players will need to research these schools (majors offered, area, enrollment size, athletics, etc.). These colleges will be broken up into three (3) groups of ten (10). </w:t>
      </w:r>
    </w:p>
    <w:p w14:paraId="708D9689" w14:textId="77777777" w:rsidR="00166F8D" w:rsidRDefault="00166F8D" w:rsidP="00166F8D">
      <w:pPr>
        <w:pStyle w:val="Default"/>
        <w:rPr>
          <w:sz w:val="23"/>
          <w:szCs w:val="23"/>
        </w:rPr>
      </w:pPr>
      <w:r>
        <w:rPr>
          <w:sz w:val="23"/>
          <w:szCs w:val="23"/>
        </w:rPr>
        <w:t xml:space="preserve">1-10: High Level programs, Ones you may even think are a little, “out of reach.” </w:t>
      </w:r>
    </w:p>
    <w:p w14:paraId="02D4F5A4" w14:textId="77777777" w:rsidR="00166F8D" w:rsidRDefault="00166F8D" w:rsidP="00166F8D">
      <w:pPr>
        <w:pStyle w:val="Default"/>
        <w:rPr>
          <w:sz w:val="23"/>
          <w:szCs w:val="23"/>
        </w:rPr>
      </w:pPr>
      <w:r>
        <w:rPr>
          <w:sz w:val="23"/>
          <w:szCs w:val="23"/>
        </w:rPr>
        <w:t xml:space="preserve">11-20: Colleges you’d still wish to finish your education at, if you ever had a career ending injury. </w:t>
      </w:r>
    </w:p>
    <w:p w14:paraId="3EE04F66" w14:textId="77777777" w:rsidR="00166F8D" w:rsidRDefault="00166F8D" w:rsidP="00166F8D">
      <w:pPr>
        <w:pStyle w:val="Default"/>
        <w:rPr>
          <w:sz w:val="23"/>
          <w:szCs w:val="23"/>
        </w:rPr>
      </w:pPr>
      <w:r>
        <w:rPr>
          <w:sz w:val="23"/>
          <w:szCs w:val="23"/>
        </w:rPr>
        <w:t xml:space="preserve">21-30: Monetarily friendly colleges. JUCO or NAIA programs that are more affordable. </w:t>
      </w:r>
    </w:p>
    <w:p w14:paraId="3E52C616" w14:textId="77777777" w:rsidR="00166F8D" w:rsidRDefault="00166F8D" w:rsidP="00166F8D">
      <w:pPr>
        <w:pStyle w:val="Default"/>
        <w:rPr>
          <w:sz w:val="23"/>
          <w:szCs w:val="23"/>
        </w:rPr>
      </w:pPr>
    </w:p>
    <w:p w14:paraId="08861628" w14:textId="66545F8F" w:rsidR="00166F8D" w:rsidRDefault="00166F8D" w:rsidP="00166F8D">
      <w:pPr>
        <w:pStyle w:val="Default"/>
        <w:rPr>
          <w:sz w:val="23"/>
          <w:szCs w:val="23"/>
        </w:rPr>
      </w:pPr>
      <w:r>
        <w:rPr>
          <w:sz w:val="23"/>
          <w:szCs w:val="23"/>
        </w:rPr>
        <w:t xml:space="preserve">Once I’m satisfied with your skills, I will request your video clips. PLEASE follow the “Skills Video Info Sheet” exactly as I’ve requested, or I may need to send a player back out to do it again. Depending upon your graduation year, you will have a specific amount of time to submit your videos or guarantees will no longer remain in effect. Send all clips at once and not over several days (even if they’re sent in 20 separate emails). When I receive all clips, I will put </w:t>
      </w:r>
      <w:r>
        <w:rPr>
          <w:sz w:val="23"/>
          <w:szCs w:val="23"/>
        </w:rPr>
        <w:lastRenderedPageBreak/>
        <w:t xml:space="preserve">them into a full skills video then begin promoting you to the top 30 schools you should’ve chosen by now. After I’ve completed “your” top 30, I will begin “my” list, which consists of </w:t>
      </w:r>
      <w:r w:rsidR="00172374">
        <w:rPr>
          <w:sz w:val="23"/>
          <w:szCs w:val="23"/>
        </w:rPr>
        <w:t>7</w:t>
      </w:r>
      <w:r w:rsidR="00620B00">
        <w:rPr>
          <w:sz w:val="23"/>
          <w:szCs w:val="23"/>
        </w:rPr>
        <w:t>0</w:t>
      </w:r>
      <w:r>
        <w:rPr>
          <w:sz w:val="23"/>
          <w:szCs w:val="23"/>
        </w:rPr>
        <w:t xml:space="preserve">0+ collegiate programs. Having options and finding a “good fit” is of the utmost importance. </w:t>
      </w:r>
    </w:p>
    <w:p w14:paraId="1B0CC00B" w14:textId="77777777" w:rsidR="00166F8D" w:rsidRDefault="00166F8D" w:rsidP="00166F8D">
      <w:pPr>
        <w:pStyle w:val="Default"/>
        <w:rPr>
          <w:sz w:val="23"/>
          <w:szCs w:val="23"/>
        </w:rPr>
      </w:pPr>
    </w:p>
    <w:p w14:paraId="6EC08E44" w14:textId="77777777" w:rsidR="005430DB" w:rsidRDefault="005430DB" w:rsidP="00166F8D">
      <w:pPr>
        <w:pStyle w:val="Default"/>
        <w:rPr>
          <w:b/>
          <w:bCs/>
        </w:rPr>
      </w:pPr>
    </w:p>
    <w:p w14:paraId="533032B9" w14:textId="3503D2F3" w:rsidR="00166F8D" w:rsidRDefault="00166F8D" w:rsidP="00166F8D">
      <w:pPr>
        <w:pStyle w:val="Default"/>
        <w:rPr>
          <w:sz w:val="23"/>
          <w:szCs w:val="23"/>
        </w:rPr>
      </w:pPr>
      <w:r w:rsidRPr="00F5651D">
        <w:rPr>
          <w:b/>
          <w:bCs/>
        </w:rPr>
        <w:t>NOTE</w:t>
      </w:r>
      <w:r>
        <w:rPr>
          <w:sz w:val="23"/>
          <w:szCs w:val="23"/>
        </w:rPr>
        <w:t xml:space="preserve">: I will always begin closer to home (if requested) then branch out. A couple of things to remember: </w:t>
      </w:r>
    </w:p>
    <w:p w14:paraId="7B16BD0B" w14:textId="77777777" w:rsidR="00166F8D" w:rsidRDefault="00166F8D" w:rsidP="00166F8D">
      <w:pPr>
        <w:pStyle w:val="Default"/>
        <w:spacing w:after="44"/>
        <w:rPr>
          <w:sz w:val="23"/>
          <w:szCs w:val="23"/>
        </w:rPr>
      </w:pPr>
      <w:r>
        <w:rPr>
          <w:sz w:val="23"/>
          <w:szCs w:val="23"/>
        </w:rPr>
        <w:t xml:space="preserve">1. You must be willing to travel. </w:t>
      </w:r>
      <w:r w:rsidRPr="00CE6E1A">
        <w:rPr>
          <w:b/>
          <w:bCs/>
          <w:sz w:val="23"/>
          <w:szCs w:val="23"/>
        </w:rPr>
        <w:t>NO</w:t>
      </w:r>
      <w:r>
        <w:rPr>
          <w:sz w:val="23"/>
          <w:szCs w:val="23"/>
        </w:rPr>
        <w:t xml:space="preserve"> specific distances from home can be guaranteed. </w:t>
      </w:r>
    </w:p>
    <w:p w14:paraId="325F4708" w14:textId="77777777" w:rsidR="00166F8D" w:rsidRDefault="00166F8D" w:rsidP="00166F8D">
      <w:pPr>
        <w:pStyle w:val="Default"/>
        <w:spacing w:after="44"/>
        <w:rPr>
          <w:sz w:val="23"/>
          <w:szCs w:val="23"/>
        </w:rPr>
      </w:pPr>
      <w:r>
        <w:rPr>
          <w:sz w:val="23"/>
          <w:szCs w:val="23"/>
        </w:rPr>
        <w:t xml:space="preserve">2. Divisions </w:t>
      </w:r>
      <w:r w:rsidRPr="00CE6E1A">
        <w:rPr>
          <w:b/>
          <w:bCs/>
          <w:sz w:val="23"/>
          <w:szCs w:val="23"/>
        </w:rPr>
        <w:t>CANNOT</w:t>
      </w:r>
      <w:r>
        <w:rPr>
          <w:sz w:val="23"/>
          <w:szCs w:val="23"/>
        </w:rPr>
        <w:t xml:space="preserve"> be guaranteed (I don’t make the decision where you play, the college coaches do). </w:t>
      </w:r>
    </w:p>
    <w:p w14:paraId="0C34D773" w14:textId="77777777" w:rsidR="00166F8D" w:rsidRDefault="00166F8D" w:rsidP="00166F8D">
      <w:pPr>
        <w:pStyle w:val="Default"/>
        <w:rPr>
          <w:sz w:val="23"/>
          <w:szCs w:val="23"/>
        </w:rPr>
      </w:pPr>
      <w:r>
        <w:rPr>
          <w:sz w:val="23"/>
          <w:szCs w:val="23"/>
        </w:rPr>
        <w:t xml:space="preserve">3. </w:t>
      </w:r>
      <w:r w:rsidRPr="00CE6E1A">
        <w:rPr>
          <w:b/>
          <w:bCs/>
          <w:sz w:val="23"/>
          <w:szCs w:val="23"/>
        </w:rPr>
        <w:t>NO</w:t>
      </w:r>
      <w:r>
        <w:rPr>
          <w:sz w:val="23"/>
          <w:szCs w:val="23"/>
        </w:rPr>
        <w:t xml:space="preserve"> specific scholarship amount can be guaranteed. </w:t>
      </w:r>
    </w:p>
    <w:p w14:paraId="623A0C93" w14:textId="77777777" w:rsidR="00166F8D" w:rsidRDefault="00166F8D" w:rsidP="00166F8D">
      <w:pPr>
        <w:pStyle w:val="Default"/>
        <w:rPr>
          <w:sz w:val="23"/>
          <w:szCs w:val="23"/>
        </w:rPr>
      </w:pPr>
    </w:p>
    <w:p w14:paraId="68014D46" w14:textId="464E8213" w:rsidR="00166F8D" w:rsidRDefault="00166F8D" w:rsidP="00166F8D">
      <w:pPr>
        <w:pStyle w:val="Default"/>
        <w:rPr>
          <w:sz w:val="23"/>
          <w:szCs w:val="23"/>
        </w:rPr>
      </w:pPr>
      <w:r>
        <w:rPr>
          <w:sz w:val="23"/>
          <w:szCs w:val="23"/>
        </w:rPr>
        <w:t>By this time, we’ll start to get feedback from college coaches. I’ll continue to monitor your skills through video and one on-</w:t>
      </w:r>
      <w:proofErr w:type="gramStart"/>
      <w:r>
        <w:rPr>
          <w:sz w:val="23"/>
          <w:szCs w:val="23"/>
        </w:rPr>
        <w:t>one-lessons</w:t>
      </w:r>
      <w:proofErr w:type="gramEnd"/>
      <w:r>
        <w:rPr>
          <w:sz w:val="23"/>
          <w:szCs w:val="23"/>
        </w:rPr>
        <w:t xml:space="preserve">. If there are any significant changes to your size or skillset, I will ask for some new skills clips and update your video (it’s always important to keep college coaches updated with any progressions you’ve made). There is NO FEE for updating/editing additional skills video. And before we forget, academics are the #1 reason we attend college, not baseball. Therefore, any/all changes to a player’s academics must be submitted every 6 months. </w:t>
      </w:r>
    </w:p>
    <w:p w14:paraId="4CE0ECE4" w14:textId="77777777" w:rsidR="00EB23FC" w:rsidRDefault="00EB23FC" w:rsidP="00166F8D">
      <w:pPr>
        <w:pStyle w:val="Default"/>
        <w:rPr>
          <w:sz w:val="23"/>
          <w:szCs w:val="23"/>
        </w:rPr>
      </w:pPr>
    </w:p>
    <w:p w14:paraId="6846D94D" w14:textId="65BD6BE4" w:rsidR="00166F8D" w:rsidRDefault="00166F8D" w:rsidP="00166F8D">
      <w:pPr>
        <w:pStyle w:val="Default"/>
        <w:rPr>
          <w:sz w:val="23"/>
          <w:szCs w:val="23"/>
        </w:rPr>
      </w:pPr>
      <w:r w:rsidRPr="00F5651D">
        <w:rPr>
          <w:b/>
          <w:bCs/>
        </w:rPr>
        <w:t>IMPORTANT</w:t>
      </w:r>
      <w:r>
        <w:rPr>
          <w:b/>
          <w:bCs/>
          <w:sz w:val="23"/>
          <w:szCs w:val="23"/>
        </w:rPr>
        <w:t xml:space="preserve">: </w:t>
      </w:r>
      <w:r>
        <w:rPr>
          <w:sz w:val="23"/>
          <w:szCs w:val="23"/>
        </w:rPr>
        <w:t xml:space="preserve">Always keep a list of schools interested in you, or ones you’ve texted/talked with. Remember to put them in order and re-order when necessary. Keep notes and watch your email/texts closely. The last phone call I want to receive is a college coach calling me and saying he emailed/called/texted one of my players two months ago and never heard back from him. </w:t>
      </w:r>
      <w:r>
        <w:rPr>
          <w:b/>
          <w:bCs/>
          <w:sz w:val="23"/>
          <w:szCs w:val="23"/>
        </w:rPr>
        <w:t xml:space="preserve">ALWAYS </w:t>
      </w:r>
      <w:r>
        <w:rPr>
          <w:sz w:val="23"/>
          <w:szCs w:val="23"/>
        </w:rPr>
        <w:t>respond…</w:t>
      </w:r>
      <w:r>
        <w:rPr>
          <w:b/>
          <w:bCs/>
          <w:sz w:val="23"/>
          <w:szCs w:val="23"/>
        </w:rPr>
        <w:t xml:space="preserve">ALWAYS </w:t>
      </w:r>
      <w:r>
        <w:rPr>
          <w:sz w:val="23"/>
          <w:szCs w:val="23"/>
        </w:rPr>
        <w:t xml:space="preserve">be grateful…and </w:t>
      </w:r>
      <w:r>
        <w:rPr>
          <w:b/>
          <w:bCs/>
          <w:sz w:val="23"/>
          <w:szCs w:val="23"/>
        </w:rPr>
        <w:t xml:space="preserve">ALWAYS </w:t>
      </w:r>
      <w:r>
        <w:rPr>
          <w:sz w:val="23"/>
          <w:szCs w:val="23"/>
        </w:rPr>
        <w:t xml:space="preserve">be courteous. If there’s ever a question as to “how” you should respond or “what” you should say, please CALL me immediately. My door is always open for my players! </w:t>
      </w:r>
    </w:p>
    <w:p w14:paraId="2EE0FEF1" w14:textId="08A139B9" w:rsidR="00166F8D" w:rsidRDefault="00166F8D" w:rsidP="00166F8D">
      <w:pPr>
        <w:pStyle w:val="Default"/>
        <w:rPr>
          <w:sz w:val="23"/>
          <w:szCs w:val="23"/>
        </w:rPr>
      </w:pPr>
    </w:p>
    <w:p w14:paraId="010B4553" w14:textId="0C26B8BE" w:rsidR="00166F8D" w:rsidRDefault="006044A3" w:rsidP="00166F8D">
      <w:pPr>
        <w:pStyle w:val="Default"/>
        <w:rPr>
          <w:sz w:val="23"/>
          <w:szCs w:val="23"/>
        </w:rPr>
      </w:pPr>
      <w:r w:rsidRPr="00F5651D">
        <w:rPr>
          <w:b/>
          <w:bCs/>
        </w:rPr>
        <w:t>NOTE</w:t>
      </w:r>
      <w:r w:rsidR="00166F8D">
        <w:rPr>
          <w:sz w:val="23"/>
          <w:szCs w:val="23"/>
        </w:rPr>
        <w:t xml:space="preserve">: I always enjoy keeping parents informed on what’s going on with their child’s recruitment. They “should” know! However, responding to multiple emails/texts/calls every day takes valuable time away from players I’m trying to get recruited, yours included. For that very reason, we will set up a specific day every </w:t>
      </w:r>
      <w:r w:rsidR="0078513B">
        <w:rPr>
          <w:sz w:val="23"/>
          <w:szCs w:val="23"/>
        </w:rPr>
        <w:t>couple of weeks</w:t>
      </w:r>
      <w:r w:rsidR="00166F8D">
        <w:rPr>
          <w:sz w:val="23"/>
          <w:szCs w:val="23"/>
        </w:rPr>
        <w:t xml:space="preserve"> for parents to call me (if needed). During this time, we can discuss any questions or concerns you may have. Players can call me at any time between the hours of 9am – </w:t>
      </w:r>
      <w:r w:rsidR="00675DA9">
        <w:rPr>
          <w:sz w:val="23"/>
          <w:szCs w:val="23"/>
        </w:rPr>
        <w:t>6</w:t>
      </w:r>
      <w:r w:rsidR="00166F8D">
        <w:rPr>
          <w:sz w:val="23"/>
          <w:szCs w:val="23"/>
        </w:rPr>
        <w:t xml:space="preserve">pm (EST). If there’s an emergency, I ask that you please contact me immediately (regardless of time)!! My </w:t>
      </w:r>
      <w:proofErr w:type="gramStart"/>
      <w:r w:rsidR="00166F8D">
        <w:rPr>
          <w:sz w:val="23"/>
          <w:szCs w:val="23"/>
        </w:rPr>
        <w:t>player’s</w:t>
      </w:r>
      <w:proofErr w:type="gramEnd"/>
      <w:r w:rsidR="00166F8D">
        <w:rPr>
          <w:sz w:val="23"/>
          <w:szCs w:val="23"/>
        </w:rPr>
        <w:t xml:space="preserve"> health, safety and well-being are the utmost of importance to me. I’m a father first and foremost. Please remember that. </w:t>
      </w:r>
    </w:p>
    <w:p w14:paraId="3BD505C8" w14:textId="77777777" w:rsidR="006044A3" w:rsidRDefault="006044A3" w:rsidP="00166F8D">
      <w:pPr>
        <w:pStyle w:val="Default"/>
        <w:rPr>
          <w:b/>
          <w:bCs/>
          <w:sz w:val="23"/>
          <w:szCs w:val="23"/>
        </w:rPr>
      </w:pPr>
    </w:p>
    <w:p w14:paraId="69A0CB6F" w14:textId="77777777" w:rsidR="006044A3" w:rsidRDefault="006044A3" w:rsidP="00166F8D">
      <w:pPr>
        <w:pStyle w:val="Default"/>
        <w:rPr>
          <w:b/>
          <w:bCs/>
          <w:sz w:val="23"/>
          <w:szCs w:val="23"/>
        </w:rPr>
      </w:pPr>
    </w:p>
    <w:p w14:paraId="42A384E6" w14:textId="6D943D02" w:rsidR="00166F8D" w:rsidRPr="004D2604" w:rsidRDefault="00166F8D" w:rsidP="00166F8D">
      <w:pPr>
        <w:pStyle w:val="Default"/>
        <w:rPr>
          <w:color w:val="BF8F00" w:themeColor="accent4" w:themeShade="BF"/>
          <w:sz w:val="40"/>
          <w:szCs w:val="40"/>
        </w:rPr>
      </w:pPr>
      <w:r w:rsidRPr="00D94B3C">
        <w:rPr>
          <w:b/>
          <w:bCs/>
          <w:color w:val="0070C0"/>
          <w:sz w:val="40"/>
          <w:szCs w:val="40"/>
        </w:rPr>
        <w:t>BEST OF LUCK RECRUITS!!!</w:t>
      </w:r>
      <w:r w:rsidR="004D2604" w:rsidRPr="00D94B3C">
        <w:rPr>
          <w:b/>
          <w:bCs/>
          <w:color w:val="0070C0"/>
          <w:sz w:val="40"/>
          <w:szCs w:val="40"/>
        </w:rPr>
        <w:t xml:space="preserve"> </w:t>
      </w:r>
    </w:p>
    <w:p w14:paraId="6826AB84" w14:textId="01791575" w:rsidR="00166F8D" w:rsidRPr="009728CD" w:rsidRDefault="005B56B4" w:rsidP="00166F8D">
      <w:pPr>
        <w:pStyle w:val="Default"/>
        <w:rPr>
          <w:color w:val="FF0000"/>
          <w:sz w:val="23"/>
          <w:szCs w:val="23"/>
        </w:rPr>
      </w:pPr>
      <w:r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311170" w:rsidRPr="009728CD">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311170" w:rsidRPr="009728CD">
        <w:rPr>
          <w:color w:val="FF0000"/>
          <w:sz w:val="23"/>
          <w:szCs w:val="23"/>
        </w:rPr>
        <w:t>️</w:t>
      </w:r>
      <w:r w:rsidR="001C7DFF">
        <w:rPr>
          <mc:AlternateContent>
            <mc:Choice Requires="w16se"/>
            <mc:Fallback>
              <w:rFonts w:ascii="Segoe UI Emoji" w:eastAsia="Segoe UI Emoji" w:hAnsi="Segoe UI Emoji" w:cs="Segoe UI Emoji"/>
            </mc:Fallback>
          </mc:AlternateContent>
          <w:color w:val="FF0000"/>
          <w:sz w:val="23"/>
          <w:szCs w:val="23"/>
        </w:rPr>
        <mc:AlternateContent>
          <mc:Choice Requires="w16se">
            <w16se:symEx w16se:font="Segoe UI Emoji" w16se:char="26BE"/>
          </mc:Choice>
          <mc:Fallback>
            <w:t>⚾</w:t>
          </mc:Fallback>
        </mc:AlternateContent>
      </w:r>
      <w:r w:rsidR="001C7DFF">
        <w:rPr>
          <w:color w:val="FF0000"/>
          <w:sz w:val="23"/>
          <w:szCs w:val="23"/>
        </w:rPr>
        <w:t>️</w:t>
      </w:r>
    </w:p>
    <w:p w14:paraId="3A7D8442" w14:textId="77777777" w:rsidR="00166F8D" w:rsidRDefault="00166F8D" w:rsidP="00166F8D">
      <w:pPr>
        <w:pStyle w:val="Default"/>
        <w:rPr>
          <w:sz w:val="23"/>
          <w:szCs w:val="23"/>
        </w:rPr>
      </w:pPr>
    </w:p>
    <w:p w14:paraId="751133CE" w14:textId="77777777" w:rsidR="00166F8D" w:rsidRDefault="00166F8D" w:rsidP="00166F8D">
      <w:pPr>
        <w:pStyle w:val="Default"/>
        <w:rPr>
          <w:sz w:val="23"/>
          <w:szCs w:val="23"/>
        </w:rPr>
      </w:pPr>
    </w:p>
    <w:p w14:paraId="188CBB0D" w14:textId="77777777" w:rsidR="00166F8D" w:rsidRDefault="00166F8D"/>
    <w:sectPr w:rsidR="00166F8D" w:rsidSect="00166F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DD81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BF3A41"/>
    <w:multiLevelType w:val="hybridMultilevel"/>
    <w:tmpl w:val="1B20E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F0061"/>
    <w:multiLevelType w:val="hybridMultilevel"/>
    <w:tmpl w:val="540A6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32030">
    <w:abstractNumId w:val="1"/>
  </w:num>
  <w:num w:numId="2" w16cid:durableId="2130078507">
    <w:abstractNumId w:val="0"/>
  </w:num>
  <w:num w:numId="3" w16cid:durableId="1708487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8D"/>
    <w:rsid w:val="0003783E"/>
    <w:rsid w:val="00066C95"/>
    <w:rsid w:val="000906F0"/>
    <w:rsid w:val="00091B8E"/>
    <w:rsid w:val="000B1E1F"/>
    <w:rsid w:val="000D6774"/>
    <w:rsid w:val="00116B3D"/>
    <w:rsid w:val="0013255A"/>
    <w:rsid w:val="00166F8D"/>
    <w:rsid w:val="00172374"/>
    <w:rsid w:val="001742A7"/>
    <w:rsid w:val="001C7DFF"/>
    <w:rsid w:val="001F26BE"/>
    <w:rsid w:val="002106E4"/>
    <w:rsid w:val="00222BB2"/>
    <w:rsid w:val="00240C1C"/>
    <w:rsid w:val="00251CA3"/>
    <w:rsid w:val="002B2F9E"/>
    <w:rsid w:val="00311170"/>
    <w:rsid w:val="00317DB4"/>
    <w:rsid w:val="00320848"/>
    <w:rsid w:val="00345388"/>
    <w:rsid w:val="00363683"/>
    <w:rsid w:val="00386695"/>
    <w:rsid w:val="003877C6"/>
    <w:rsid w:val="003A28AB"/>
    <w:rsid w:val="003D1D56"/>
    <w:rsid w:val="00417939"/>
    <w:rsid w:val="00435FBE"/>
    <w:rsid w:val="004423F6"/>
    <w:rsid w:val="00487427"/>
    <w:rsid w:val="004950BF"/>
    <w:rsid w:val="004A2B2F"/>
    <w:rsid w:val="004B2610"/>
    <w:rsid w:val="004D00E0"/>
    <w:rsid w:val="004D2604"/>
    <w:rsid w:val="005430DB"/>
    <w:rsid w:val="0054313E"/>
    <w:rsid w:val="00543955"/>
    <w:rsid w:val="00546DBA"/>
    <w:rsid w:val="00574A2B"/>
    <w:rsid w:val="005811D3"/>
    <w:rsid w:val="005B518E"/>
    <w:rsid w:val="005B56B4"/>
    <w:rsid w:val="005F1C42"/>
    <w:rsid w:val="006044A3"/>
    <w:rsid w:val="00620B00"/>
    <w:rsid w:val="006242D9"/>
    <w:rsid w:val="00625DC3"/>
    <w:rsid w:val="00644B9C"/>
    <w:rsid w:val="00656EC0"/>
    <w:rsid w:val="00675DA9"/>
    <w:rsid w:val="00684C7B"/>
    <w:rsid w:val="0068661F"/>
    <w:rsid w:val="00711F74"/>
    <w:rsid w:val="00723E80"/>
    <w:rsid w:val="007746C8"/>
    <w:rsid w:val="0078513B"/>
    <w:rsid w:val="007935A8"/>
    <w:rsid w:val="007C147A"/>
    <w:rsid w:val="007C5998"/>
    <w:rsid w:val="00820828"/>
    <w:rsid w:val="00832525"/>
    <w:rsid w:val="008901CD"/>
    <w:rsid w:val="008A1A46"/>
    <w:rsid w:val="008A407C"/>
    <w:rsid w:val="008B0108"/>
    <w:rsid w:val="008C72F8"/>
    <w:rsid w:val="008E121C"/>
    <w:rsid w:val="008F2410"/>
    <w:rsid w:val="00937E25"/>
    <w:rsid w:val="00947BB7"/>
    <w:rsid w:val="009727D2"/>
    <w:rsid w:val="009728CD"/>
    <w:rsid w:val="009955B4"/>
    <w:rsid w:val="009C4D65"/>
    <w:rsid w:val="009E1020"/>
    <w:rsid w:val="009F34CE"/>
    <w:rsid w:val="00A50F24"/>
    <w:rsid w:val="00AE68B8"/>
    <w:rsid w:val="00B20138"/>
    <w:rsid w:val="00B25951"/>
    <w:rsid w:val="00B3126C"/>
    <w:rsid w:val="00B80162"/>
    <w:rsid w:val="00BA2A77"/>
    <w:rsid w:val="00BD717F"/>
    <w:rsid w:val="00C147AC"/>
    <w:rsid w:val="00C16EEA"/>
    <w:rsid w:val="00CA541F"/>
    <w:rsid w:val="00D3069B"/>
    <w:rsid w:val="00D53D42"/>
    <w:rsid w:val="00D720E1"/>
    <w:rsid w:val="00D82EBF"/>
    <w:rsid w:val="00D94B3C"/>
    <w:rsid w:val="00DC7F1E"/>
    <w:rsid w:val="00DD72FB"/>
    <w:rsid w:val="00E047A9"/>
    <w:rsid w:val="00E057C2"/>
    <w:rsid w:val="00E17A57"/>
    <w:rsid w:val="00E300DB"/>
    <w:rsid w:val="00E322B9"/>
    <w:rsid w:val="00E61D5D"/>
    <w:rsid w:val="00E92970"/>
    <w:rsid w:val="00EA33A3"/>
    <w:rsid w:val="00EB0B12"/>
    <w:rsid w:val="00EB23FC"/>
    <w:rsid w:val="00EB5AA9"/>
    <w:rsid w:val="00EF03BC"/>
    <w:rsid w:val="00F25163"/>
    <w:rsid w:val="00F5651D"/>
    <w:rsid w:val="00F57182"/>
    <w:rsid w:val="00F63347"/>
    <w:rsid w:val="00F8516A"/>
    <w:rsid w:val="00F87331"/>
    <w:rsid w:val="00F92E8B"/>
    <w:rsid w:val="00F938BC"/>
    <w:rsid w:val="00F96880"/>
    <w:rsid w:val="00FB115C"/>
    <w:rsid w:val="00FD240B"/>
    <w:rsid w:val="00FF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9418"/>
  <w15:chartTrackingRefBased/>
  <w15:docId w15:val="{FEB828D4-988B-47D4-AB3F-E0F2D525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F8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66F8D"/>
    <w:rPr>
      <w:color w:val="0563C1" w:themeColor="hyperlink"/>
      <w:u w:val="single"/>
    </w:rPr>
  </w:style>
  <w:style w:type="character" w:styleId="UnresolvedMention">
    <w:name w:val="Unresolved Mention"/>
    <w:basedOn w:val="DefaultParagraphFont"/>
    <w:uiPriority w:val="99"/>
    <w:semiHidden/>
    <w:unhideWhenUsed/>
    <w:rsid w:val="00166F8D"/>
    <w:rPr>
      <w:color w:val="605E5C"/>
      <w:shd w:val="clear" w:color="auto" w:fill="E1DFDD"/>
    </w:rPr>
  </w:style>
  <w:style w:type="paragraph" w:styleId="ListParagraph">
    <w:name w:val="List Paragraph"/>
    <w:basedOn w:val="Normal"/>
    <w:uiPriority w:val="34"/>
    <w:qFormat/>
    <w:rsid w:val="00F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ff@road2recruitment.com" TargetMode="External"/><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White</dc:creator>
  <cp:keywords/>
  <dc:description/>
  <cp:lastModifiedBy>Jeffrey White</cp:lastModifiedBy>
  <cp:revision>3</cp:revision>
  <dcterms:created xsi:type="dcterms:W3CDTF">2023-01-23T18:58:00Z</dcterms:created>
  <dcterms:modified xsi:type="dcterms:W3CDTF">2023-12-21T03:38:00Z</dcterms:modified>
</cp:coreProperties>
</file>